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081"/>
        <w:tblW w:w="14695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6" w:space="0" w:color="00CCFF"/>
          <w:insideV w:val="single" w:sz="6" w:space="0" w:color="00CCFF"/>
        </w:tblBorders>
        <w:shd w:val="clear" w:color="auto" w:fill="3333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5"/>
        <w:gridCol w:w="1924"/>
        <w:gridCol w:w="3049"/>
        <w:gridCol w:w="3089"/>
        <w:gridCol w:w="4108"/>
      </w:tblGrid>
      <w:tr w:rsidR="00D0311D" w:rsidRPr="00EE5622" w:rsidTr="00266D3B">
        <w:trPr>
          <w:cantSplit/>
          <w:trHeight w:val="1015"/>
          <w:tblHeader/>
        </w:trPr>
        <w:tc>
          <w:tcPr>
            <w:tcW w:w="14695" w:type="dxa"/>
            <w:gridSpan w:val="5"/>
            <w:tcBorders>
              <w:top w:val="single" w:sz="48" w:space="0" w:color="333399"/>
              <w:left w:val="nil"/>
              <w:bottom w:val="nil"/>
              <w:right w:val="nil"/>
            </w:tcBorders>
            <w:shd w:val="clear" w:color="auto" w:fill="8ABF72"/>
            <w:vAlign w:val="center"/>
          </w:tcPr>
          <w:p w:rsidR="00D0311D" w:rsidRPr="00EE5622" w:rsidRDefault="00D0311D">
            <w:pPr>
              <w:pStyle w:val="ScheduleTitle"/>
              <w:framePr w:hSpace="0" w:wrap="auto" w:vAnchor="margin" w:hAnchor="text" w:xAlign="left" w:yAlign="inline"/>
              <w:rPr>
                <w:lang w:val="fr-FR"/>
              </w:rPr>
            </w:pPr>
            <w:r w:rsidRPr="00EE5622">
              <w:rPr>
                <w:lang w:val="fr-FR"/>
              </w:rPr>
              <w:t xml:space="preserve">Planning des </w:t>
            </w:r>
            <w:r w:rsidR="00A5309D">
              <w:rPr>
                <w:lang w:val="fr-FR"/>
              </w:rPr>
              <w:t>Marches 2017-2018 CLD FARAMANS</w:t>
            </w:r>
          </w:p>
        </w:tc>
      </w:tr>
      <w:tr w:rsidR="00D0311D" w:rsidRPr="00EE5622">
        <w:trPr>
          <w:cantSplit/>
          <w:trHeight w:val="1152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573B3"/>
            <w:vAlign w:val="center"/>
          </w:tcPr>
          <w:p w:rsidR="00D0311D" w:rsidRPr="00EE5622" w:rsidRDefault="00D0311D">
            <w:pPr>
              <w:rPr>
                <w:lang w:val="fr-FR"/>
              </w:rPr>
            </w:pPr>
          </w:p>
          <w:p w:rsidR="00266D3B" w:rsidRDefault="00D0311D" w:rsidP="00A5309D">
            <w:pPr>
              <w:pStyle w:val="Notes"/>
              <w:rPr>
                <w:lang w:val="fr-FR"/>
              </w:rPr>
            </w:pPr>
            <w:r w:rsidRPr="00EE5622">
              <w:rPr>
                <w:lang w:val="fr-FR"/>
              </w:rPr>
              <w:t>Merci d</w:t>
            </w:r>
            <w:r w:rsidR="00A5309D">
              <w:rPr>
                <w:lang w:val="fr-FR"/>
              </w:rPr>
              <w:t xml:space="preserve">e vous munir de bonnes chaussures, prevoir des boissons et n’oubliez pas votre bonne humeur </w:t>
            </w:r>
          </w:p>
          <w:p w:rsidR="00D0311D" w:rsidRPr="00EE5622" w:rsidRDefault="008925B0" w:rsidP="00A5309D">
            <w:pPr>
              <w:pStyle w:val="Notes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514350" cy="533400"/>
                  <wp:effectExtent l="0" t="0" r="0" b="0"/>
                  <wp:docPr id="6" name="Image 6" descr="https://tse3.mm.bing.net/th?u=https%3a%2f%2fupload.wikimedia.org%2fwikipedia%2fcommons%2fthumb%2fd%2fdc%2fSinnbild_Wanderer.svg%2f742px-Sinnbild_Wanderer.svg.png&amp;ehk=irvTfBMIWUhI1%2fJsNym%2fJA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3.mm.bing.net/th?u=https%3a%2f%2fupload.wikimedia.org%2fwikipedia%2fcommons%2fthumb%2fd%2fdc%2fSinnbild_Wanderer.svg%2f742px-Sinnbild_Wanderer.svg.png&amp;ehk=irvTfBMIWUhI1%2fJsNym%2fJA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A6C" w:rsidTr="00A5309D">
        <w:trPr>
          <w:cantSplit/>
          <w:trHeight w:val="45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D0311D" w:rsidRDefault="00D0311D">
            <w:pPr>
              <w:pStyle w:val="TableHeader"/>
              <w:framePr w:hSpace="0" w:wrap="auto" w:vAnchor="margin" w:hAnchor="text" w:xAlign="left" w:yAlign="inline"/>
            </w:pPr>
            <w:r>
              <w:t xml:space="preserve">Date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D0311D" w:rsidRDefault="00266D3B">
            <w:pPr>
              <w:pStyle w:val="TableHeader"/>
              <w:framePr w:hSpace="0" w:wrap="auto" w:vAnchor="margin" w:hAnchor="text" w:xAlign="left" w:yAlign="inline"/>
            </w:pPr>
            <w:r>
              <w:t>Lieu</w:t>
            </w:r>
            <w:r w:rsidR="00D0311D"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D0311D" w:rsidRDefault="00266D3B">
            <w:pPr>
              <w:pStyle w:val="TableHeader"/>
              <w:framePr w:hSpace="0" w:wrap="auto" w:vAnchor="margin" w:hAnchor="text" w:xAlign="left" w:yAlign="inline"/>
            </w:pPr>
            <w:r>
              <w:t>Heure d</w:t>
            </w:r>
            <w:r w:rsidR="00AE1A6C">
              <w:t>é</w:t>
            </w:r>
            <w:r>
              <w:t xml:space="preserve">part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D0311D" w:rsidRDefault="00AE1A6C">
            <w:pPr>
              <w:pStyle w:val="TableHeader"/>
              <w:framePr w:hSpace="0" w:wrap="auto" w:vAnchor="margin" w:hAnchor="text" w:xAlign="left" w:yAlign="inline"/>
            </w:pPr>
            <w:r>
              <w:t xml:space="preserve">Durée/ distance 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D0311D" w:rsidRDefault="00D0311D">
            <w:pPr>
              <w:pStyle w:val="TableHeader"/>
              <w:framePr w:hSpace="0" w:wrap="auto" w:vAnchor="margin" w:hAnchor="text" w:xAlign="left" w:yAlign="inline"/>
            </w:pPr>
          </w:p>
        </w:tc>
      </w:tr>
      <w:tr w:rsidR="00D0311D" w:rsidTr="00A5309D">
        <w:trPr>
          <w:cantSplit/>
          <w:trHeight w:val="450"/>
        </w:trPr>
        <w:tc>
          <w:tcPr>
            <w:tcW w:w="2525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D0311D" w:rsidRDefault="00A5309D">
            <w:pPr>
              <w:pStyle w:val="BoldText"/>
              <w:framePr w:hSpace="0" w:wrap="auto" w:vAnchor="margin" w:hAnchor="text" w:xAlign="left" w:yAlign="inline"/>
            </w:pPr>
            <w:r>
              <w:t>Jeudi 7 – Décembre 2017</w:t>
            </w:r>
          </w:p>
        </w:tc>
        <w:tc>
          <w:tcPr>
            <w:tcW w:w="1924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D0311D" w:rsidRDefault="00AE1A6C">
            <w:pPr>
              <w:pStyle w:val="BoldText"/>
              <w:framePr w:hSpace="0" w:wrap="auto" w:vAnchor="margin" w:hAnchor="text" w:xAlign="left" w:yAlign="inline"/>
            </w:pPr>
            <w:r>
              <w:t xml:space="preserve">FARAMANS </w:t>
            </w:r>
          </w:p>
        </w:tc>
        <w:tc>
          <w:tcPr>
            <w:tcW w:w="3049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D0311D" w:rsidRDefault="00AE1A6C">
            <w:pPr>
              <w:pStyle w:val="BoldText"/>
              <w:framePr w:hSpace="0" w:wrap="auto" w:vAnchor="margin" w:hAnchor="text" w:xAlign="left" w:yAlign="inline"/>
            </w:pPr>
            <w:r>
              <w:t>13h30</w:t>
            </w:r>
          </w:p>
        </w:tc>
        <w:tc>
          <w:tcPr>
            <w:tcW w:w="3089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D0311D" w:rsidRDefault="00153EF3">
            <w:pPr>
              <w:pStyle w:val="BoldText"/>
              <w:framePr w:hSpace="0" w:wrap="auto" w:vAnchor="margin" w:hAnchor="text" w:xAlign="left" w:yAlign="inline"/>
            </w:pPr>
            <w:r>
              <w:t>3</w:t>
            </w:r>
            <w:r w:rsidR="007A339F">
              <w:t xml:space="preserve">h </w:t>
            </w:r>
            <w:r w:rsidR="00AE1A6C">
              <w:t xml:space="preserve"> </w:t>
            </w:r>
            <w:r>
              <w:t xml:space="preserve"> / 10 K</w:t>
            </w:r>
            <w:r w:rsidR="007A339F">
              <w:t>l</w:t>
            </w:r>
            <w:r>
              <w:t>m</w:t>
            </w:r>
          </w:p>
        </w:tc>
        <w:tc>
          <w:tcPr>
            <w:tcW w:w="4108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D0311D" w:rsidRDefault="00153EF3">
            <w:pPr>
              <w:pStyle w:val="BoldText"/>
              <w:framePr w:hSpace="0" w:wrap="auto" w:vAnchor="margin" w:hAnchor="text" w:xAlign="left" w:yAlign="inline"/>
            </w:pPr>
            <w:r>
              <w:t>Circuit pedestre de la cotière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21 – Décembre 2017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3h  / 10 Klm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Beligneux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4 – Janvier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 h / 12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Pizay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18 Janvier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3h /  12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St Eloi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1 – Février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3h  / 12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Le Montellier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15- Février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3h /10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Joyeux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1 - Mars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2h20 /7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St Paul de varax circuit du canard 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22 - Mars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1663AB" w:rsidP="00AE1A6C">
            <w:pPr>
              <w:pStyle w:val="BoldText"/>
              <w:framePr w:hSpace="0" w:wrap="auto" w:vAnchor="margin" w:hAnchor="text" w:xAlign="left" w:yAlign="inline"/>
            </w:pPr>
            <w:r>
              <w:t>3h /</w:t>
            </w:r>
            <w:r w:rsidR="007A339F">
              <w:t xml:space="preserve">13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Moulins de St Didier sur Chalaronne 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5 – Avril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7A339F" w:rsidP="00AE1A6C">
            <w:r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3h / 10 Km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Etang de Chassagne </w:t>
            </w:r>
            <w:r w:rsidR="007A339F">
              <w:t>Chalamont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19 Avril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2h</w:t>
            </w:r>
            <w:r w:rsidR="001663AB">
              <w:t xml:space="preserve"> </w:t>
            </w:r>
            <w:r>
              <w:t>15 10</w:t>
            </w:r>
            <w:r w:rsidR="000C4496">
              <w:t xml:space="preserve"> </w:t>
            </w:r>
            <w:r>
              <w:t xml:space="preserve">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Au bord du renom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3 – Mai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2h</w:t>
            </w:r>
            <w:r w:rsidR="001663AB">
              <w:t>45 10 klm</w:t>
            </w:r>
            <w:r>
              <w:t xml:space="preserve">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7A339F" w:rsidP="00AE1A6C">
            <w:pPr>
              <w:pStyle w:val="BoldText"/>
              <w:framePr w:hSpace="0" w:wrap="auto" w:vAnchor="margin" w:hAnchor="text" w:xAlign="left" w:yAlign="inline"/>
            </w:pPr>
            <w:r>
              <w:t>Circuit de l etang moulin Condessiat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17- Mai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1663AB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3h / 12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1663AB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Promenade au Plantay </w:t>
            </w:r>
            <w:bookmarkStart w:id="0" w:name="_GoBack"/>
            <w:bookmarkEnd w:id="0"/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Pr="001663AB" w:rsidRDefault="000C4496" w:rsidP="00AE1A6C">
            <w:pPr>
              <w:pStyle w:val="BoldText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1663AB" w:rsidRPr="001663AB">
              <w:rPr>
                <w:color w:val="FF0000"/>
              </w:rPr>
              <w:t>amedi 9 -</w:t>
            </w:r>
            <w:r w:rsidR="00AE1A6C" w:rsidRPr="001663AB">
              <w:rPr>
                <w:color w:val="FF0000"/>
              </w:rPr>
              <w:t>Juin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Pr="001663AB" w:rsidRDefault="00AE1A6C" w:rsidP="00AE1A6C">
            <w:pPr>
              <w:rPr>
                <w:color w:val="FF0000"/>
              </w:rPr>
            </w:pPr>
            <w:r w:rsidRPr="001663AB">
              <w:rPr>
                <w:color w:val="FF0000"/>
              </w:rPr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Pr="001663AB" w:rsidRDefault="000C4496" w:rsidP="00AE1A6C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1663AB" w:rsidRPr="001663AB">
              <w:rPr>
                <w:color w:val="FF0000"/>
              </w:rPr>
              <w:t xml:space="preserve"> </w:t>
            </w:r>
            <w:r w:rsidR="00AE1A6C" w:rsidRPr="001663AB">
              <w:rPr>
                <w:color w:val="FF0000"/>
              </w:rPr>
              <w:t>h</w:t>
            </w:r>
            <w:r w:rsidR="001663AB" w:rsidRPr="001663AB">
              <w:rPr>
                <w:color w:val="FF0000"/>
              </w:rPr>
              <w:t>0</w:t>
            </w:r>
            <w:r w:rsidR="00AE1A6C" w:rsidRPr="001663AB">
              <w:rPr>
                <w:color w:val="FF0000"/>
              </w:rPr>
              <w:t>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Pr="001663AB" w:rsidRDefault="001663AB" w:rsidP="00AE1A6C">
            <w:pPr>
              <w:pStyle w:val="BoldText"/>
              <w:framePr w:hSpace="0" w:wrap="auto" w:vAnchor="margin" w:hAnchor="text" w:xAlign="left" w:yAlign="inline"/>
              <w:rPr>
                <w:color w:val="FF0000"/>
              </w:rPr>
            </w:pPr>
            <w:r w:rsidRPr="001663AB">
              <w:rPr>
                <w:color w:val="FF0000"/>
              </w:rPr>
              <w:t>18klm la journée</w:t>
            </w:r>
            <w:r w:rsidR="000C4496">
              <w:rPr>
                <w:color w:val="FF0000"/>
              </w:rPr>
              <w:t xml:space="preserve"> Pique Nique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Pr="001663AB" w:rsidRDefault="001663AB" w:rsidP="00AE1A6C">
            <w:pPr>
              <w:pStyle w:val="BoldText"/>
              <w:framePr w:hSpace="0" w:wrap="auto" w:vAnchor="margin" w:hAnchor="text" w:xAlign="left" w:yAlign="inline"/>
              <w:rPr>
                <w:color w:val="FF0000"/>
              </w:rPr>
            </w:pPr>
            <w:r w:rsidRPr="001663AB">
              <w:rPr>
                <w:color w:val="FF0000"/>
              </w:rPr>
              <w:t>Autour de Trevoux</w:t>
            </w:r>
          </w:p>
        </w:tc>
      </w:tr>
      <w:tr w:rsidR="00AE1A6C" w:rsidTr="00C87D1A">
        <w:trPr>
          <w:cantSplit/>
          <w:trHeight w:val="450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21 Juin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1663AB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3h /10 klm 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AE1A6C" w:rsidRDefault="001663AB" w:rsidP="00AE1A6C">
            <w:pPr>
              <w:pStyle w:val="BoldText"/>
              <w:framePr w:hSpace="0" w:wrap="auto" w:vAnchor="margin" w:hAnchor="text" w:xAlign="left" w:yAlign="inline"/>
            </w:pPr>
            <w:r>
              <w:t>Sainte -Croix</w:t>
            </w:r>
          </w:p>
        </w:tc>
      </w:tr>
      <w:tr w:rsidR="00AE1A6C" w:rsidTr="00C87D1A">
        <w:trPr>
          <w:cantSplit/>
          <w:trHeight w:val="102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AE1A6C" w:rsidP="00AE1A6C">
            <w:pPr>
              <w:pStyle w:val="BoldText"/>
              <w:framePr w:hSpace="0" w:wrap="auto" w:vAnchor="margin" w:hAnchor="text" w:xAlign="left" w:yAlign="inline"/>
            </w:pPr>
            <w:r>
              <w:t>Jeudi 5 juillet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000304"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Default="00AE1A6C" w:rsidP="00AE1A6C">
            <w:r w:rsidRPr="00A8441A">
              <w:t>13h30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0C4496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3h/ 10 klm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Default="000C4496" w:rsidP="00AE1A6C">
            <w:pPr>
              <w:pStyle w:val="BoldText"/>
              <w:framePr w:hSpace="0" w:wrap="auto" w:vAnchor="margin" w:hAnchor="text" w:xAlign="left" w:yAlign="inline"/>
            </w:pPr>
            <w:r>
              <w:t xml:space="preserve">Perouges – Bourg-stChristophe </w:t>
            </w:r>
          </w:p>
        </w:tc>
      </w:tr>
      <w:tr w:rsidR="00AE1A6C" w:rsidTr="00C87D1A">
        <w:trPr>
          <w:cantSplit/>
          <w:trHeight w:val="102"/>
        </w:trPr>
        <w:tc>
          <w:tcPr>
            <w:tcW w:w="25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Pr="000C4496" w:rsidRDefault="001663AB" w:rsidP="00AE1A6C">
            <w:pPr>
              <w:pStyle w:val="BoldText"/>
              <w:framePr w:hSpace="0" w:wrap="auto" w:vAnchor="margin" w:hAnchor="text" w:xAlign="left" w:yAlign="inline"/>
              <w:rPr>
                <w:color w:val="FF0000"/>
              </w:rPr>
            </w:pPr>
            <w:r w:rsidRPr="000C4496">
              <w:rPr>
                <w:color w:val="FF0000"/>
              </w:rPr>
              <w:t xml:space="preserve">Samedi </w:t>
            </w:r>
            <w:r w:rsidR="007A1242">
              <w:rPr>
                <w:color w:val="FF0000"/>
              </w:rPr>
              <w:t xml:space="preserve"> 21</w:t>
            </w:r>
            <w:r w:rsidR="00AE1A6C" w:rsidRPr="000C4496">
              <w:rPr>
                <w:color w:val="FF0000"/>
              </w:rPr>
              <w:t xml:space="preserve"> juillet 2018</w:t>
            </w:r>
          </w:p>
        </w:tc>
        <w:tc>
          <w:tcPr>
            <w:tcW w:w="19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Pr="000C4496" w:rsidRDefault="00AE1A6C" w:rsidP="00AE1A6C">
            <w:pPr>
              <w:rPr>
                <w:color w:val="FF0000"/>
              </w:rPr>
            </w:pPr>
            <w:r w:rsidRPr="000C4496">
              <w:rPr>
                <w:color w:val="FF0000"/>
              </w:rPr>
              <w:t xml:space="preserve">FARAMANS </w:t>
            </w:r>
          </w:p>
        </w:tc>
        <w:tc>
          <w:tcPr>
            <w:tcW w:w="304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</w:tcPr>
          <w:p w:rsidR="00AE1A6C" w:rsidRPr="000C4496" w:rsidRDefault="001663AB" w:rsidP="00AE1A6C">
            <w:pPr>
              <w:rPr>
                <w:color w:val="FF0000"/>
              </w:rPr>
            </w:pPr>
            <w:r w:rsidRPr="000C4496">
              <w:rPr>
                <w:color w:val="FF0000"/>
              </w:rPr>
              <w:t>9</w:t>
            </w:r>
            <w:r w:rsidR="00AE1A6C" w:rsidRPr="000C4496">
              <w:rPr>
                <w:color w:val="FF0000"/>
              </w:rPr>
              <w:t>h</w:t>
            </w:r>
            <w:r w:rsidRPr="000C4496">
              <w:rPr>
                <w:color w:val="FF0000"/>
              </w:rPr>
              <w:t>00</w:t>
            </w:r>
          </w:p>
        </w:tc>
        <w:tc>
          <w:tcPr>
            <w:tcW w:w="308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Pr="000C4496" w:rsidRDefault="001663AB" w:rsidP="00AE1A6C">
            <w:pPr>
              <w:pStyle w:val="BoldText"/>
              <w:framePr w:hSpace="0" w:wrap="auto" w:vAnchor="margin" w:hAnchor="text" w:xAlign="left" w:yAlign="inline"/>
              <w:rPr>
                <w:color w:val="FF0000"/>
              </w:rPr>
            </w:pPr>
            <w:r w:rsidRPr="000C4496">
              <w:rPr>
                <w:color w:val="FF0000"/>
              </w:rPr>
              <w:t xml:space="preserve">4h </w:t>
            </w:r>
            <w:r w:rsidR="000C4496">
              <w:rPr>
                <w:color w:val="FF0000"/>
              </w:rPr>
              <w:t xml:space="preserve">_ la journée Pique-Nique </w:t>
            </w:r>
          </w:p>
        </w:tc>
        <w:tc>
          <w:tcPr>
            <w:tcW w:w="410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AE1A6C" w:rsidRPr="000C4496" w:rsidRDefault="000C4496" w:rsidP="00AE1A6C">
            <w:pPr>
              <w:pStyle w:val="BoldText"/>
              <w:framePr w:hSpace="0" w:wrap="auto" w:vAnchor="margin" w:hAnchor="text" w:xAlign="left" w:yAlign="inline"/>
              <w:rPr>
                <w:color w:val="FF0000"/>
              </w:rPr>
            </w:pPr>
            <w:r w:rsidRPr="000C4496">
              <w:rPr>
                <w:color w:val="FF0000"/>
              </w:rPr>
              <w:t>Le train Fantome</w:t>
            </w:r>
          </w:p>
        </w:tc>
      </w:tr>
    </w:tbl>
    <w:p w:rsidR="00D0311D" w:rsidRDefault="00D0311D">
      <w:pPr>
        <w:rPr>
          <w:vertAlign w:val="subscript"/>
          <w:lang w:val="en-US"/>
        </w:rPr>
      </w:pPr>
    </w:p>
    <w:sectPr w:rsidR="00D0311D" w:rsidSect="00EE5622"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9D" w:rsidRDefault="00A5309D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A5309D" w:rsidRDefault="00A5309D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9D" w:rsidRDefault="00A5309D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A5309D" w:rsidRDefault="00A5309D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9D"/>
    <w:rsid w:val="000C4496"/>
    <w:rsid w:val="00153EF3"/>
    <w:rsid w:val="001663AB"/>
    <w:rsid w:val="00266D3B"/>
    <w:rsid w:val="0027533C"/>
    <w:rsid w:val="004448B9"/>
    <w:rsid w:val="007A1242"/>
    <w:rsid w:val="007A339F"/>
    <w:rsid w:val="008925B0"/>
    <w:rsid w:val="00A5309D"/>
    <w:rsid w:val="00AC3420"/>
    <w:rsid w:val="00AE1A6C"/>
    <w:rsid w:val="00B860CE"/>
    <w:rsid w:val="00C6228B"/>
    <w:rsid w:val="00D0311D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1266"/>
    </o:shapedefaults>
    <o:shapelayout v:ext="edit">
      <o:idmap v:ext="edit" data="1"/>
    </o:shapelayout>
  </w:shapeDefaults>
  <w:decimalSymbol w:val=","/>
  <w:listSeparator w:val=";"/>
  <w14:docId w14:val="302667B8"/>
  <w15:docId w15:val="{288B560A-3274-4FE1-9DF4-8EA2902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eastAsia="MS Mincho" w:hAnsi="Trebuchet MS" w:cs="Trebuchet MS"/>
      <w:color w:val="101266"/>
      <w:sz w:val="18"/>
      <w:szCs w:val="18"/>
      <w:lang w:val="en-GB" w:eastAsia="en-GB" w:bidi="ne-IN"/>
    </w:rPr>
  </w:style>
  <w:style w:type="paragraph" w:styleId="Titre1">
    <w:name w:val="heading 1"/>
    <w:basedOn w:val="Normal"/>
    <w:next w:val="Normal"/>
    <w:link w:val="Titre1Car"/>
    <w:autoRedefine/>
    <w:qFormat/>
    <w:pPr>
      <w:keepNext/>
      <w:spacing w:before="200"/>
      <w:jc w:val="center"/>
      <w:outlineLvl w:val="0"/>
    </w:pPr>
    <w:rPr>
      <w:b/>
      <w:bCs/>
      <w:color w:val="FFFFFF"/>
      <w:kern w:val="32"/>
      <w:sz w:val="44"/>
      <w:szCs w:val="44"/>
    </w:rPr>
  </w:style>
  <w:style w:type="paragraph" w:styleId="Titre2">
    <w:name w:val="heading 2"/>
    <w:basedOn w:val="Normal"/>
    <w:next w:val="Normal"/>
    <w:qFormat/>
    <w:pPr>
      <w:keepNext/>
      <w:spacing w:before="80"/>
      <w:outlineLvl w:val="1"/>
    </w:pPr>
    <w:rPr>
      <w:b/>
      <w:bCs/>
      <w:iCs/>
      <w:color w:val="FFFFFF"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framePr w:hSpace="187" w:wrap="around" w:vAnchor="text" w:hAnchor="margin" w:xAlign="center" w:y="4334"/>
      <w:spacing w:before="120" w:after="120"/>
      <w:outlineLvl w:val="2"/>
    </w:pPr>
    <w:rPr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Pr>
      <w:rFonts w:ascii="Trebuchet MS" w:eastAsia="MS Mincho" w:hAnsi="Trebuchet MS" w:cs="Trebuchet MS" w:hint="default"/>
      <w:b/>
      <w:bCs/>
      <w:color w:val="FFFFFF"/>
      <w:kern w:val="32"/>
      <w:sz w:val="44"/>
      <w:szCs w:val="32"/>
      <w:lang w:val="en-US" w:eastAsia="en-US" w:bidi="en-US"/>
    </w:rPr>
  </w:style>
  <w:style w:type="character" w:customStyle="1" w:styleId="NotesCharChar">
    <w:name w:val="Notes Char Char"/>
    <w:basedOn w:val="Policepardfaut"/>
    <w:link w:val="Notes"/>
    <w:locked/>
    <w:rPr>
      <w:rFonts w:ascii="Trebuchet MS" w:eastAsia="MS Mincho" w:hAnsi="Trebuchet MS" w:hint="default"/>
      <w:color w:val="FFFFFF"/>
      <w:sz w:val="18"/>
      <w:szCs w:val="24"/>
      <w:lang w:val="en-US" w:eastAsia="en-US" w:bidi="en-US"/>
    </w:rPr>
  </w:style>
  <w:style w:type="paragraph" w:customStyle="1" w:styleId="Notes">
    <w:name w:val="Notes"/>
    <w:basedOn w:val="Normal"/>
    <w:link w:val="NotesCharChar"/>
    <w:pPr>
      <w:spacing w:after="80"/>
      <w:jc w:val="center"/>
    </w:pPr>
    <w:rPr>
      <w:color w:val="FFFFFF"/>
      <w:lang w:val="en-US" w:eastAsia="en-US" w:bidi="en-US"/>
    </w:rPr>
  </w:style>
  <w:style w:type="paragraph" w:customStyle="1" w:styleId="TableHeader">
    <w:name w:val="Table Header"/>
    <w:basedOn w:val="Normal"/>
    <w:pPr>
      <w:keepNext/>
      <w:framePr w:hSpace="187" w:wrap="around" w:vAnchor="text" w:hAnchor="margin" w:xAlign="center" w:y="4334"/>
      <w:spacing w:before="80"/>
      <w:outlineLvl w:val="1"/>
    </w:pPr>
    <w:rPr>
      <w:b/>
      <w:bCs/>
      <w:iCs/>
      <w:color w:val="FFFFFF"/>
      <w:sz w:val="20"/>
      <w:szCs w:val="20"/>
      <w:lang w:val="en-US" w:eastAsia="en-US" w:bidi="en-US"/>
    </w:rPr>
  </w:style>
  <w:style w:type="paragraph" w:customStyle="1" w:styleId="BoldText">
    <w:name w:val="Bold Text"/>
    <w:basedOn w:val="Normal"/>
    <w:pPr>
      <w:keepNext/>
      <w:framePr w:hSpace="187" w:wrap="around" w:vAnchor="text" w:hAnchor="margin" w:xAlign="center" w:y="4334"/>
      <w:spacing w:before="120" w:after="120"/>
      <w:outlineLvl w:val="2"/>
    </w:pPr>
    <w:rPr>
      <w:b/>
      <w:bCs/>
      <w:iCs/>
      <w:color w:val="333399"/>
      <w:lang w:val="en-US" w:eastAsia="en-US" w:bidi="en-US"/>
    </w:rPr>
  </w:style>
  <w:style w:type="paragraph" w:customStyle="1" w:styleId="ScheduleTitle">
    <w:name w:val="Schedule Title"/>
    <w:basedOn w:val="TableHeader"/>
    <w:pPr>
      <w:framePr w:wrap="around"/>
      <w:spacing w:before="160" w:after="80"/>
      <w:jc w:val="center"/>
    </w:pPr>
    <w:rPr>
      <w:sz w:val="44"/>
      <w:szCs w:val="44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7533C"/>
    <w:rPr>
      <w:rFonts w:ascii="Segoe UI" w:hAnsi="Segoe UI" w:cs="Segoe UI"/>
      <w:szCs w:val="16"/>
    </w:rPr>
  </w:style>
  <w:style w:type="character" w:customStyle="1" w:styleId="TextedebullesCar">
    <w:name w:val="Texte de bulles Car"/>
    <w:basedOn w:val="Policepardfaut"/>
    <w:link w:val="Textedebulles"/>
    <w:rsid w:val="0027533C"/>
    <w:rPr>
      <w:rFonts w:ascii="Segoe UI" w:eastAsia="MS Mincho" w:hAnsi="Segoe UI" w:cs="Segoe UI"/>
      <w:color w:val="101266"/>
      <w:sz w:val="18"/>
      <w:szCs w:val="16"/>
      <w:lang w:val="en-GB" w:eastAsia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e\AppData\Roaming\Microsoft\Templates\Planning%20des%20collations%20pour%20l'&#233;quipe%20spor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B853E2-928B-40C4-AE9A-C17DFD8BE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des collations pour l'équipe sportive</Template>
  <TotalTime>1</TotalTime>
  <Pages>1</Pages>
  <Words>240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Planning des collations 2005 pour l'équipe sportive Nighthawks</vt:lpstr>
    </vt:vector>
  </TitlesOfParts>
  <Manager/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</dc:creator>
  <cp:keywords/>
  <dc:description/>
  <cp:lastModifiedBy>DIDIER RUBAT</cp:lastModifiedBy>
  <cp:revision>3</cp:revision>
  <cp:lastPrinted>2017-11-24T13:41:00Z</cp:lastPrinted>
  <dcterms:created xsi:type="dcterms:W3CDTF">2017-11-24T13:51:00Z</dcterms:created>
  <dcterms:modified xsi:type="dcterms:W3CDTF">2017-12-01T14:55:00Z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TC012289761036</vt:lpwstr>
  </property>
</Properties>
</file>